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外国语</w:t>
      </w:r>
      <w:r>
        <w:rPr>
          <w:rFonts w:hint="eastAsia"/>
        </w:rPr>
        <w:t>学院2024-2025学年共青团先进集体、优秀个人</w:t>
      </w:r>
    </w:p>
    <w:p>
      <w:pPr>
        <w:jc w:val="center"/>
        <w:rPr>
          <w:rFonts w:hint="eastAsia"/>
        </w:rPr>
      </w:pPr>
      <w:r>
        <w:rPr>
          <w:rFonts w:hint="eastAsia"/>
        </w:rPr>
        <w:t>评选推荐名单</w:t>
      </w: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楷体" w:cs="Times New Roman"/>
          <w:sz w:val="28"/>
          <w:szCs w:val="28"/>
          <w:lang w:val="en-US" w:eastAsia="zh-Hans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集体奖项</w:t>
      </w:r>
    </w:p>
    <w:p>
      <w:pPr>
        <w:spacing w:line="480" w:lineRule="exac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Hans"/>
        </w:rPr>
        <w:t>一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、五四红旗团支部（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个）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学院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级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英语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专业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2022130101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班团支部</w:t>
      </w:r>
    </w:p>
    <w:p>
      <w:pPr>
        <w:spacing w:line="480" w:lineRule="exac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  <w:lang w:val="en-US" w:eastAsia="zh-Hans"/>
        </w:rPr>
        <w:t>二</w:t>
      </w:r>
      <w:r>
        <w:rPr>
          <w:rFonts w:hint="default" w:ascii="Times New Roman" w:hAnsi="Times New Roman" w:eastAsia="楷体" w:cs="Times New Roman"/>
          <w:b/>
          <w:bCs/>
          <w:color w:val="000000"/>
          <w:sz w:val="28"/>
          <w:szCs w:val="28"/>
        </w:rPr>
        <w:t>、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活力团支部（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个）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学院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级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英语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专业2022130102班团支部</w:t>
      </w:r>
    </w:p>
    <w:p>
      <w:pPr>
        <w:spacing w:line="480" w:lineRule="exac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Hans"/>
        </w:rPr>
        <w:t>三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、优秀主题团日活动（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个）</w:t>
      </w:r>
    </w:p>
    <w:p>
      <w:pPr>
        <w:spacing w:line="480" w:lineRule="exact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高举五四火炬，争做时代先锋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主题团日活动（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学院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级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英语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专业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2023130102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班团支部）</w:t>
      </w: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个人奖项</w:t>
      </w:r>
    </w:p>
    <w:p>
      <w:pPr>
        <w:spacing w:line="480" w:lineRule="exac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Hans"/>
        </w:rPr>
        <w:t>一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、共青团标兵（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>郝梓涵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    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>鲁嘉涵</w:t>
      </w:r>
    </w:p>
    <w:p>
      <w:pPr>
        <w:spacing w:line="480" w:lineRule="exac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Hans"/>
        </w:rPr>
        <w:t>二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、优秀共青团干部（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人）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学院（</w:t>
      </w: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人）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级本科生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eastAsia="zh-CN"/>
        </w:rPr>
        <w:t>）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王钰萱    李欣然   田雨鑫    </w:t>
      </w:r>
    </w:p>
    <w:p>
      <w:pPr>
        <w:tabs>
          <w:tab w:val="left" w:pos="6937"/>
        </w:tabs>
        <w:spacing w:line="480" w:lineRule="exact"/>
        <w:rPr>
          <w:rFonts w:hint="eastAsia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>2023级本科生（5人）</w:t>
      </w:r>
    </w:p>
    <w:p>
      <w:pPr>
        <w:tabs>
          <w:tab w:val="left" w:pos="6937"/>
        </w:tabs>
        <w:spacing w:line="480" w:lineRule="exact"/>
        <w:rPr>
          <w:rFonts w:hint="default" w:eastAsia="仿宋_GB2312" w:cs="Times New Roman"/>
          <w:bCs/>
          <w:sz w:val="28"/>
          <w:szCs w:val="28"/>
          <w:lang w:val="en-US" w:eastAsia="zh-CN"/>
        </w:rPr>
      </w:pPr>
      <w:r>
        <w:rPr>
          <w:rFonts w:hint="default" w:eastAsia="仿宋_GB2312" w:cs="Times New Roman"/>
          <w:bCs/>
          <w:sz w:val="28"/>
          <w:szCs w:val="28"/>
          <w:lang w:val="en-US" w:eastAsia="zh-CN"/>
        </w:rPr>
        <w:t>刘奕杉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 xml:space="preserve">    张昕然   郑舒月    苏晓珂    保琎</w:t>
      </w: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级研究生（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王玺睿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Hans"/>
        </w:rPr>
        <w:t>三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、优秀共青团员（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人）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学院（</w:t>
      </w: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人）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级本科生（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熊丽璐    于亚婕    郑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庆    郑舒月    </w:t>
      </w: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级本科生（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李斯楚    何静怡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刘思晗    刘朝茜   韩晓嘉    赵曾平    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李秀锋</w:t>
      </w: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级研究生（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郭仕诚    李松燕    </w:t>
      </w: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级研究生（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王晓蓓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Hans"/>
        </w:rPr>
        <w:t>四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、魅力团支书（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人）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学院（</w:t>
      </w:r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人）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级本科生（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苏晓珂    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、优秀青年志愿者（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人）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学院（</w:t>
      </w: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人）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级本科生（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人）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 xml:space="preserve">赵嘉璐   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、网络新媒体优秀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  <w:t>宣传员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人）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学院（</w:t>
      </w: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人）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20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级本科生（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人）</w:t>
      </w:r>
    </w:p>
    <w:p>
      <w:pPr>
        <w:spacing w:line="480" w:lineRule="exac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莫梦琳</w:t>
      </w:r>
    </w:p>
    <w:p>
      <w:pPr>
        <w:spacing w:line="480" w:lineRule="exact"/>
        <w:rPr>
          <w:rFonts w:hint="default" w:ascii="Times New Roman" w:hAnsi="Times New Roman" w:eastAsia="楷体" w:cs="Times New Roman"/>
          <w:b/>
          <w:bCs/>
          <w:color w:val="FF0000"/>
          <w:kern w:val="0"/>
          <w:sz w:val="28"/>
          <w:szCs w:val="28"/>
          <w:lang w:val="zh-CN"/>
        </w:rPr>
      </w:pP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七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、校园文化活动优秀个人（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学院（</w:t>
      </w: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20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级本科生（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鲁嘉涵</w:t>
      </w:r>
    </w:p>
    <w:p>
      <w:pPr>
        <w:tabs>
          <w:tab w:val="left" w:pos="6937"/>
        </w:tabs>
        <w:spacing w:line="480" w:lineRule="exact"/>
        <w:jc w:val="left"/>
        <w:rPr>
          <w:rFonts w:hint="default" w:ascii="Times New Roman" w:hAnsi="Times New Roman" w:eastAsia="楷体" w:cs="Times New Roman"/>
          <w:b/>
          <w:bCs/>
          <w:sz w:val="28"/>
          <w:szCs w:val="28"/>
        </w:rPr>
      </w:pP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、创新创业实践优秀个人（</w:t>
      </w:r>
      <w:r>
        <w:rPr>
          <w:rFonts w:hint="eastAsia" w:eastAsia="楷体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学院（</w:t>
      </w: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级本科生（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人）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程福睿</w:t>
      </w:r>
    </w:p>
    <w:p>
      <w:pPr>
        <w:tabs>
          <w:tab w:val="left" w:pos="6937"/>
        </w:tabs>
        <w:spacing w:line="480" w:lineRule="exact"/>
        <w:rPr>
          <w:rFonts w:hint="default" w:ascii="Times New Roman" w:hAnsi="Times New Roman" w:eastAsia="楷体" w:cs="Times New Roman"/>
          <w:bCs/>
          <w:sz w:val="28"/>
          <w:szCs w:val="28"/>
        </w:rPr>
      </w:pPr>
      <w:r>
        <w:rPr>
          <w:rFonts w:hint="eastAsia" w:eastAsia="楷体" w:cs="Times New Roman"/>
          <w:b/>
          <w:bCs w:val="0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楷体" w:cs="Times New Roman"/>
          <w:b/>
          <w:bCs w:val="0"/>
          <w:sz w:val="28"/>
          <w:szCs w:val="28"/>
        </w:rPr>
        <w:t>、</w:t>
      </w:r>
      <w:r>
        <w:rPr>
          <w:rFonts w:hint="default" w:ascii="Times New Roman" w:hAnsi="Times New Roman" w:eastAsia="楷体" w:cs="Times New Roman"/>
          <w:b/>
          <w:bCs w:val="0"/>
          <w:sz w:val="28"/>
          <w:szCs w:val="28"/>
          <w:lang w:val="en-US" w:eastAsia="zh-CN"/>
        </w:rPr>
        <w:t>体育运动健康优秀个人</w:t>
      </w:r>
      <w:r>
        <w:rPr>
          <w:rFonts w:hint="default" w:ascii="Times New Roman" w:hAnsi="Times New Roman" w:eastAsia="楷体" w:cs="Times New Roman"/>
          <w:b/>
          <w:bCs w:val="0"/>
          <w:sz w:val="28"/>
          <w:szCs w:val="28"/>
        </w:rPr>
        <w:t>（</w:t>
      </w:r>
      <w:r>
        <w:rPr>
          <w:rFonts w:hint="eastAsia" w:eastAsia="楷体" w:cs="Times New Roman"/>
          <w:b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 w:val="0"/>
          <w:sz w:val="28"/>
          <w:szCs w:val="28"/>
        </w:rPr>
        <w:t>人）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外国语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学院（</w:t>
      </w:r>
      <w:r>
        <w:rPr>
          <w:rFonts w:hint="eastAsia" w:eastAsia="仿宋_GB2312" w:cs="Times New Roman"/>
          <w:b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人）</w:t>
      </w:r>
    </w:p>
    <w:p>
      <w:pPr>
        <w:spacing w:line="480" w:lineRule="exact"/>
        <w:jc w:val="both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级本科生（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人）</w:t>
      </w:r>
    </w:p>
    <w:p>
      <w:pPr>
        <w:spacing w:line="480" w:lineRule="exact"/>
        <w:jc w:val="both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张俪儇</w:t>
      </w:r>
    </w:p>
    <w:p>
      <w:pPr>
        <w:spacing w:line="480" w:lineRule="exact"/>
        <w:jc w:val="both"/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级研究生</w:t>
      </w:r>
      <w:r>
        <w:rPr>
          <w:rFonts w:hint="eastAsia" w:eastAsia="仿宋_GB2312" w:cs="Times New Roman"/>
          <w:b w:val="0"/>
          <w:bCs/>
          <w:sz w:val="28"/>
          <w:szCs w:val="28"/>
          <w:lang w:eastAsia="zh-CN"/>
        </w:rPr>
        <w:t>（</w:t>
      </w: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人）</w:t>
      </w:r>
    </w:p>
    <w:p>
      <w:pPr>
        <w:spacing w:line="480" w:lineRule="exact"/>
        <w:jc w:val="both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lang w:eastAsia="zh-CN"/>
        </w:rPr>
      </w:pPr>
      <w:r>
        <w:rPr>
          <w:rFonts w:hint="eastAsia" w:eastAsia="仿宋_GB2312" w:cs="Times New Roman"/>
          <w:b w:val="0"/>
          <w:bCs/>
          <w:sz w:val="28"/>
          <w:szCs w:val="28"/>
          <w:lang w:val="en-US" w:eastAsia="zh-CN"/>
        </w:rPr>
        <w:t>叶同乐</w:t>
      </w:r>
    </w:p>
    <w:p>
      <w:pPr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21D86"/>
    <w:rsid w:val="217C16B4"/>
    <w:rsid w:val="282C53CC"/>
    <w:rsid w:val="28E80C51"/>
    <w:rsid w:val="349B0A06"/>
    <w:rsid w:val="39324C64"/>
    <w:rsid w:val="56DE6174"/>
    <w:rsid w:val="5A78455C"/>
    <w:rsid w:val="67777056"/>
    <w:rsid w:val="6CF014AB"/>
    <w:rsid w:val="6E432321"/>
    <w:rsid w:val="7B155162"/>
    <w:rsid w:val="7DA15C7D"/>
    <w:rsid w:val="7F53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</Words>
  <Characters>266</Characters>
  <Lines>0</Lines>
  <Paragraphs>0</Paragraphs>
  <TotalTime>7</TotalTime>
  <ScaleCrop>false</ScaleCrop>
  <LinksUpToDate>false</LinksUpToDate>
  <CharactersWithSpaces>272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2024-12-06T17:07:00Z</dcterms:created>
  <dc:creator>DongShuaijun</dc:creator>
  <cp:lastModifiedBy>三微月</cp:lastModifiedBy>
  <cp:lastPrinted>2025-03-21T06:46:00Z</cp:lastPrinted>
  <dcterms:modified xsi:type="dcterms:W3CDTF">2025-03-21T14:53:13Z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4F10186ED1D54092880C8B7D7330183F_12</vt:lpwstr>
  </property>
  <property fmtid="{D5CDD505-2E9C-101B-9397-08002B2CF9AE}" pid="4" name="KSOTemplateDocerSaveRecord">
    <vt:lpwstr>eyJoZGlkIjoiYWRjMmY0MDhkNDQyOTdkZTZkZjIxNjAzMzExNWY1MDYiLCJ1c2VySWQiOiIzNjgzMjk1MzEifQ==</vt:lpwstr>
  </property>
</Properties>
</file>